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ED6"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Dr. Francis Dental, P.C.</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394 Broadway</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Newburgh, NY   12550</w:t>
      </w:r>
    </w:p>
    <w:p w:rsidR="00313BF5" w:rsidRDefault="00D00208" w:rsidP="00EE5ED6">
      <w:pPr>
        <w:contextualSpacing/>
        <w:rPr>
          <w:rFonts w:ascii="Times New Roman" w:hAnsi="Times New Roman" w:cs="Times New Roman"/>
          <w:sz w:val="28"/>
          <w:szCs w:val="28"/>
        </w:rPr>
      </w:pPr>
      <w:r>
        <w:rPr>
          <w:rFonts w:ascii="Times New Roman" w:hAnsi="Times New Roman" w:cs="Times New Roman"/>
          <w:sz w:val="28"/>
          <w:szCs w:val="28"/>
        </w:rPr>
        <w:t>Info@DrFrancisDental.com</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 xml:space="preserve">845 226 7548(O)    </w:t>
      </w:r>
      <w:hyperlink r:id="rId5" w:history="1">
        <w:r w:rsidRPr="007C4945">
          <w:rPr>
            <w:rStyle w:val="Hyperlink"/>
            <w:rFonts w:ascii="Times New Roman" w:hAnsi="Times New Roman" w:cs="Times New Roman"/>
            <w:sz w:val="28"/>
            <w:szCs w:val="28"/>
          </w:rPr>
          <w:t>www.DrFrancisDental.com</w:t>
        </w:r>
      </w:hyperlink>
      <w:r>
        <w:rPr>
          <w:rFonts w:ascii="Times New Roman" w:hAnsi="Times New Roman" w:cs="Times New Roman"/>
          <w:sz w:val="28"/>
          <w:szCs w:val="28"/>
        </w:rPr>
        <w:t xml:space="preserve">    845 266 7052(F)    </w:t>
      </w:r>
    </w:p>
    <w:p w:rsidR="00EE5ED6" w:rsidRPr="00EE5ED6" w:rsidRDefault="00EE5ED6" w:rsidP="00EE5ED6">
      <w:pPr>
        <w:contextualSpacing/>
        <w:rPr>
          <w:rFonts w:ascii="Times New Roman" w:hAnsi="Times New Roman" w:cs="Times New Roman"/>
          <w:sz w:val="28"/>
          <w:szCs w:val="28"/>
        </w:rPr>
      </w:pPr>
    </w:p>
    <w:p w:rsidR="00A54940" w:rsidRPr="00620203" w:rsidRDefault="00A54940" w:rsidP="00B6010B">
      <w:pPr>
        <w:contextualSpacing/>
        <w:jc w:val="left"/>
        <w:rPr>
          <w:sz w:val="28"/>
          <w:szCs w:val="28"/>
        </w:rPr>
      </w:pPr>
    </w:p>
    <w:p w:rsidR="00403DA7" w:rsidRDefault="00403DA7" w:rsidP="00403DA7">
      <w:pPr>
        <w:shd w:val="clear" w:color="auto" w:fill="FFFFFF"/>
        <w:spacing w:after="0"/>
        <w:textAlignment w:val="baseline"/>
        <w:outlineLvl w:val="1"/>
        <w:rPr>
          <w:rFonts w:ascii="Libre Baskerville" w:eastAsia="Times New Roman" w:hAnsi="Libre Baskerville" w:cs="Times New Roman"/>
          <w:b/>
          <w:bCs/>
          <w:color w:val="203348"/>
          <w:sz w:val="54"/>
          <w:szCs w:val="54"/>
          <w:bdr w:val="none" w:sz="0" w:space="0" w:color="auto" w:frame="1"/>
        </w:rPr>
      </w:pPr>
      <w:r w:rsidRPr="00403DA7">
        <w:rPr>
          <w:rFonts w:ascii="Libre Baskerville" w:eastAsia="Times New Roman" w:hAnsi="Libre Baskerville" w:cs="Times New Roman"/>
          <w:b/>
          <w:bCs/>
          <w:color w:val="203348"/>
          <w:sz w:val="54"/>
          <w:szCs w:val="54"/>
          <w:bdr w:val="none" w:sz="0" w:space="0" w:color="auto" w:frame="1"/>
        </w:rPr>
        <w:t>Extraction Consent</w:t>
      </w:r>
    </w:p>
    <w:p w:rsidR="00403DA7" w:rsidRPr="00403DA7" w:rsidRDefault="00403DA7" w:rsidP="00403DA7">
      <w:pPr>
        <w:shd w:val="clear" w:color="auto" w:fill="FFFFFF"/>
        <w:spacing w:after="0"/>
        <w:textAlignment w:val="baseline"/>
        <w:outlineLvl w:val="1"/>
        <w:rPr>
          <w:rFonts w:ascii="Libre Baskerville" w:eastAsia="Times New Roman" w:hAnsi="Libre Baskerville" w:cs="Times New Roman"/>
          <w:b/>
          <w:bCs/>
          <w:color w:val="203348"/>
          <w:sz w:val="54"/>
          <w:szCs w:val="54"/>
        </w:rPr>
      </w:pPr>
    </w:p>
    <w:p w:rsidR="00403DA7" w:rsidRPr="00403DA7" w:rsidRDefault="00403DA7" w:rsidP="00403DA7">
      <w:pPr>
        <w:pBdr>
          <w:bottom w:val="single" w:sz="6" w:space="1" w:color="auto"/>
        </w:pBdr>
        <w:spacing w:after="0"/>
        <w:rPr>
          <w:rFonts w:ascii="Arial" w:eastAsia="Times New Roman" w:hAnsi="Arial" w:cs="Arial"/>
          <w:vanish/>
          <w:sz w:val="16"/>
          <w:szCs w:val="16"/>
        </w:rPr>
      </w:pPr>
      <w:r w:rsidRPr="00403DA7">
        <w:rPr>
          <w:rFonts w:ascii="Arial" w:eastAsia="Times New Roman" w:hAnsi="Arial" w:cs="Arial"/>
          <w:vanish/>
          <w:sz w:val="16"/>
          <w:szCs w:val="16"/>
        </w:rPr>
        <w:t>Top of Form</w:t>
      </w:r>
    </w:p>
    <w:p w:rsidR="00403DA7" w:rsidRPr="00403DA7" w:rsidRDefault="00403DA7" w:rsidP="00403DA7">
      <w:pPr>
        <w:shd w:val="clear" w:color="auto" w:fill="FFFFFF"/>
        <w:spacing w:after="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1. I</w:t>
      </w:r>
      <w:proofErr w:type="gramStart"/>
      <w:r w:rsidRPr="00403DA7">
        <w:rPr>
          <w:rFonts w:ascii="Arial" w:eastAsia="Times New Roman" w:hAnsi="Arial" w:cs="Arial"/>
          <w:color w:val="121212"/>
          <w:sz w:val="27"/>
          <w:szCs w:val="27"/>
        </w:rPr>
        <w:t>, </w:t>
      </w:r>
      <w:proofErr w:type="gramEnd"/>
      <w:r w:rsidRPr="00403DA7">
        <w:rPr>
          <w:rFonts w:ascii="Arial" w:eastAsia="Times New Roman" w:hAnsi="Arial" w:cs="Arial"/>
          <w:color w:val="121212"/>
          <w:sz w:val="27"/>
          <w:szCs w:val="27"/>
          <w:bdr w:val="none" w:sz="0" w:space="0" w:color="auto"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61.25pt;height:18pt" o:ole="">
            <v:imagedata r:id="rId6" o:title=""/>
          </v:shape>
          <w:control r:id="rId7" w:name="DefaultOcxName" w:shapeid="_x0000_i1035"/>
        </w:object>
      </w:r>
      <w:r w:rsidRPr="00403DA7">
        <w:rPr>
          <w:rFonts w:ascii="Arial" w:eastAsia="Times New Roman" w:hAnsi="Arial" w:cs="Arial"/>
          <w:color w:val="121212"/>
          <w:sz w:val="27"/>
          <w:szCs w:val="27"/>
        </w:rPr>
        <w:t xml:space="preserve">, hereby authorize and request that Dr. </w:t>
      </w:r>
      <w:r>
        <w:rPr>
          <w:rFonts w:ascii="Arial" w:eastAsia="Times New Roman" w:hAnsi="Arial" w:cs="Arial"/>
          <w:color w:val="121212"/>
          <w:sz w:val="27"/>
          <w:szCs w:val="27"/>
        </w:rPr>
        <w:t>Francis and</w:t>
      </w:r>
      <w:r w:rsidRPr="00403DA7">
        <w:rPr>
          <w:rFonts w:ascii="Arial" w:eastAsia="Times New Roman" w:hAnsi="Arial" w:cs="Arial"/>
          <w:color w:val="121212"/>
          <w:sz w:val="27"/>
          <w:szCs w:val="27"/>
        </w:rPr>
        <w:t xml:space="preserve"> his assistants perform the following extraction</w:t>
      </w:r>
      <w:r w:rsidR="00D00208">
        <w:rPr>
          <w:rFonts w:ascii="Arial" w:eastAsia="Times New Roman" w:hAnsi="Arial" w:cs="Arial"/>
          <w:color w:val="121212"/>
          <w:sz w:val="27"/>
          <w:szCs w:val="27"/>
        </w:rPr>
        <w:t>(</w:t>
      </w:r>
      <w:r w:rsidRPr="00403DA7">
        <w:rPr>
          <w:rFonts w:ascii="Arial" w:eastAsia="Times New Roman" w:hAnsi="Arial" w:cs="Arial"/>
          <w:color w:val="121212"/>
          <w:sz w:val="27"/>
          <w:szCs w:val="27"/>
        </w:rPr>
        <w:t>s</w:t>
      </w:r>
      <w:r w:rsidR="00D00208">
        <w:rPr>
          <w:rFonts w:ascii="Arial" w:eastAsia="Times New Roman" w:hAnsi="Arial" w:cs="Arial"/>
          <w:color w:val="121212"/>
          <w:sz w:val="27"/>
          <w:szCs w:val="27"/>
        </w:rPr>
        <w:t>)</w:t>
      </w:r>
      <w:r w:rsidRPr="00403DA7">
        <w:rPr>
          <w:rFonts w:ascii="Arial" w:eastAsia="Times New Roman" w:hAnsi="Arial" w:cs="Arial"/>
          <w:color w:val="121212"/>
          <w:sz w:val="27"/>
          <w:szCs w:val="27"/>
        </w:rPr>
        <w:t xml:space="preserve"> on teeth/tooth number(s) </w:t>
      </w:r>
      <w:r w:rsidRPr="00403DA7">
        <w:rPr>
          <w:rFonts w:ascii="Arial" w:eastAsia="Times New Roman" w:hAnsi="Arial" w:cs="Arial"/>
          <w:color w:val="121212"/>
          <w:sz w:val="27"/>
          <w:szCs w:val="27"/>
          <w:bdr w:val="none" w:sz="0" w:space="0" w:color="auto" w:frame="1"/>
        </w:rPr>
        <w:object w:dxaOrig="225" w:dyaOrig="225">
          <v:shape id="_x0000_i1038" type="#_x0000_t75" style="width:161.25pt;height:18pt" o:ole="">
            <v:imagedata r:id="rId6" o:title=""/>
          </v:shape>
          <w:control r:id="rId8" w:name="DefaultOcxName1" w:shapeid="_x0000_i1038"/>
        </w:object>
      </w:r>
      <w:r w:rsidRPr="00403DA7">
        <w:rPr>
          <w:rFonts w:ascii="Arial" w:eastAsia="Times New Roman" w:hAnsi="Arial" w:cs="Arial"/>
          <w:color w:val="121212"/>
          <w:sz w:val="27"/>
          <w:szCs w:val="27"/>
        </w:rPr>
        <w:t>.</w:t>
      </w: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 xml:space="preserve">2. I am aware that an extraction involves the surgical removal of the tooth structure and root system of that tooth and surrounding bone and tissue. The extraction will be done either surgically, by sectioning the tooth, or by a simple extraction, by elevating the tooth out of its socket. The instruments that will be used will depend upon the nature and extent of the extraction but typically instruments that my dentist uses include a </w:t>
      </w:r>
      <w:proofErr w:type="spellStart"/>
      <w:r w:rsidRPr="00403DA7">
        <w:rPr>
          <w:rFonts w:ascii="Arial" w:eastAsia="Times New Roman" w:hAnsi="Arial" w:cs="Arial"/>
          <w:color w:val="121212"/>
          <w:sz w:val="27"/>
          <w:szCs w:val="27"/>
        </w:rPr>
        <w:t>handpiece</w:t>
      </w:r>
      <w:proofErr w:type="spellEnd"/>
      <w:r w:rsidRPr="00403DA7">
        <w:rPr>
          <w:rFonts w:ascii="Arial" w:eastAsia="Times New Roman" w:hAnsi="Arial" w:cs="Arial"/>
          <w:color w:val="121212"/>
          <w:sz w:val="27"/>
          <w:szCs w:val="27"/>
        </w:rPr>
        <w:t xml:space="preserve">, elevators, forceps, and </w:t>
      </w:r>
      <w:proofErr w:type="spellStart"/>
      <w:r w:rsidRPr="00403DA7">
        <w:rPr>
          <w:rFonts w:ascii="Arial" w:eastAsia="Times New Roman" w:hAnsi="Arial" w:cs="Arial"/>
          <w:color w:val="121212"/>
          <w:sz w:val="27"/>
          <w:szCs w:val="27"/>
        </w:rPr>
        <w:t>rongeurs</w:t>
      </w:r>
      <w:proofErr w:type="spellEnd"/>
      <w:r w:rsidRPr="00403DA7">
        <w:rPr>
          <w:rFonts w:ascii="Arial" w:eastAsia="Times New Roman" w:hAnsi="Arial" w:cs="Arial"/>
          <w:color w:val="121212"/>
          <w:sz w:val="27"/>
          <w:szCs w:val="27"/>
        </w:rPr>
        <w:t>. After the tooth is extracted, I also understand that sutures may be utilized.</w:t>
      </w: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3. I am aware that there are possible risks and complications from the surgical extraction of teeth which include the following:</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(a) Pain, bleeding, and swelling.</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(b) Discoloration and bruising.</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(c) Infection (requiring additional procedures).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(d) Numbness, altered sensation, tingling sensation to the lip, chin, cheeks, gums, teeth and tongue (which may be permanent).</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(e) Changes in bite, chewing, eating, and speaking.</w:t>
      </w:r>
    </w:p>
    <w:p w:rsidR="00403DA7" w:rsidRPr="00482D3E"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(f) MPD (jaw muscle pain) and TMJ (jaw joint p</w:t>
      </w:r>
      <w:r w:rsidR="00482D3E">
        <w:rPr>
          <w:rFonts w:ascii="Arial" w:eastAsia="Times New Roman" w:hAnsi="Arial" w:cs="Arial"/>
          <w:color w:val="121212"/>
          <w:sz w:val="27"/>
          <w:szCs w:val="27"/>
        </w:rPr>
        <w:t>ain and injury to the joints); s</w:t>
      </w:r>
      <w:r w:rsidRPr="00403DA7">
        <w:rPr>
          <w:rFonts w:ascii="Arial" w:eastAsia="Times New Roman" w:hAnsi="Arial" w:cs="Arial"/>
          <w:color w:val="121212"/>
          <w:sz w:val="27"/>
          <w:szCs w:val="27"/>
        </w:rPr>
        <w:t>inus hole, sinus perforation, and/or sinus involvemen</w:t>
      </w:r>
      <w:r w:rsidR="00482D3E">
        <w:rPr>
          <w:rFonts w:ascii="Arial" w:eastAsia="Times New Roman" w:hAnsi="Arial" w:cs="Arial"/>
          <w:color w:val="121212"/>
          <w:sz w:val="27"/>
          <w:szCs w:val="27"/>
        </w:rPr>
        <w:t>t necessitating further surgery.</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(g) Dry socket; inadequate clot formation; prolonged healing; requiring medicated packing.</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(h) Allergic reaction and/or rashes.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w:t>
      </w:r>
      <w:proofErr w:type="spellStart"/>
      <w:r w:rsidRPr="00403DA7">
        <w:rPr>
          <w:rFonts w:ascii="Arial" w:eastAsia="Times New Roman" w:hAnsi="Arial" w:cs="Arial"/>
          <w:color w:val="121212"/>
          <w:sz w:val="27"/>
          <w:szCs w:val="27"/>
        </w:rPr>
        <w:t>i</w:t>
      </w:r>
      <w:proofErr w:type="spellEnd"/>
      <w:r w:rsidRPr="00403DA7">
        <w:rPr>
          <w:rFonts w:ascii="Arial" w:eastAsia="Times New Roman" w:hAnsi="Arial" w:cs="Arial"/>
          <w:color w:val="121212"/>
          <w:sz w:val="27"/>
          <w:szCs w:val="27"/>
        </w:rPr>
        <w:t>) Nausea and vomiting.</w:t>
      </w:r>
    </w:p>
    <w:p w:rsidR="00482D3E" w:rsidRDefault="00482D3E"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Pr>
          <w:rFonts w:ascii="Arial" w:eastAsia="Times New Roman" w:hAnsi="Arial" w:cs="Arial"/>
          <w:color w:val="121212"/>
          <w:sz w:val="27"/>
          <w:szCs w:val="27"/>
        </w:rPr>
        <w:t>(j) Dislocation of the jaw</w:t>
      </w:r>
    </w:p>
    <w:p w:rsidR="00482D3E" w:rsidRDefault="00482D3E" w:rsidP="00482D3E">
      <w:pPr>
        <w:shd w:val="clear" w:color="auto" w:fill="FFFFFF"/>
        <w:spacing w:after="0" w:line="259" w:lineRule="auto"/>
        <w:ind w:left="480"/>
        <w:jc w:val="left"/>
        <w:textAlignment w:val="baseline"/>
        <w:rPr>
          <w:rFonts w:ascii="Arial" w:eastAsia="Times New Roman" w:hAnsi="Arial" w:cs="Arial"/>
          <w:color w:val="121212"/>
          <w:sz w:val="27"/>
          <w:szCs w:val="27"/>
        </w:rPr>
      </w:pP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(k) Fractured jaw, requiring further treatment.</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(l) Fractured root tip and/or fractured root, formation of bony splinters.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(m) Residual root/tooth structure being left behind requiring another procedure.</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(n) Phlebitis (inflammation of blood vessels).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(o) Injury to and stiffening of the neck and facial muscles.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(p) Lacerations, abrasions, scars, and retraction marks.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(q) Referred pain and injury to the ear, neck, and head.</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(r) Injury to and loss of other teeth and fillings including those with fillings, crowns, and bridges and damage to surrounding bridges as well as restorations.</w:t>
      </w:r>
    </w:p>
    <w:p w:rsidR="00403DA7" w:rsidRPr="00403DA7" w:rsidRDefault="00403DA7" w:rsidP="00403DA7">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(s) Injury to the gum tissues and surrounding bone in the jaw.</w:t>
      </w:r>
      <w:r>
        <w:rPr>
          <w:rFonts w:ascii="Arial" w:eastAsia="Times New Roman" w:hAnsi="Arial" w:cs="Arial"/>
          <w:color w:val="121212"/>
          <w:sz w:val="27"/>
          <w:szCs w:val="27"/>
        </w:rPr>
        <w:t xml:space="preserve"> </w:t>
      </w:r>
    </w:p>
    <w:p w:rsidR="00403DA7" w:rsidRDefault="00403DA7" w:rsidP="00403DA7">
      <w:pPr>
        <w:shd w:val="clear" w:color="auto" w:fill="FFFFFF"/>
        <w:spacing w:after="0" w:line="259" w:lineRule="auto"/>
        <w:jc w:val="left"/>
        <w:textAlignment w:val="baseline"/>
        <w:rPr>
          <w:rFonts w:ascii="Arial" w:eastAsia="Times New Roman" w:hAnsi="Arial" w:cs="Arial"/>
          <w:color w:val="121212"/>
          <w:sz w:val="27"/>
          <w:szCs w:val="27"/>
        </w:rPr>
      </w:pP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4. I understand that I will receive a local anesthetic and/or other medication. In rare instances patients have a reaction to the anesthetic, which may require emergency</w:t>
      </w:r>
      <w:r w:rsidRPr="00403DA7">
        <w:rPr>
          <w:rFonts w:ascii="Arial" w:eastAsia="Times New Roman" w:hAnsi="Arial" w:cs="Arial"/>
          <w:color w:val="121212"/>
          <w:sz w:val="27"/>
          <w:szCs w:val="27"/>
        </w:rPr>
        <w:br/>
        <w:t>medical attention, or find that it reduces their ability to control swallowing. This increases the chance of swallowing or aspirating foreign objects during treatment.</w:t>
      </w:r>
      <w:r w:rsidRPr="00403DA7">
        <w:rPr>
          <w:rFonts w:ascii="Arial" w:eastAsia="Times New Roman" w:hAnsi="Arial" w:cs="Arial"/>
          <w:color w:val="121212"/>
          <w:sz w:val="27"/>
          <w:szCs w:val="27"/>
        </w:rPr>
        <w:br/>
        <w:t>Depending on the anesthesia and medications administered, I may need a designated driver to take me home. Rarely, temporary or permanent nerve injury can result from an injection.</w:t>
      </w: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 xml:space="preserve">5. I understand that, should any of the complications above occur, that I may require further and other surgical procedures. Should Dr. </w:t>
      </w:r>
      <w:r>
        <w:rPr>
          <w:rFonts w:ascii="Arial" w:eastAsia="Times New Roman" w:hAnsi="Arial" w:cs="Arial"/>
          <w:color w:val="121212"/>
          <w:sz w:val="27"/>
          <w:szCs w:val="27"/>
        </w:rPr>
        <w:t>Francis</w:t>
      </w:r>
      <w:r w:rsidRPr="00403DA7">
        <w:rPr>
          <w:rFonts w:ascii="Arial" w:eastAsia="Times New Roman" w:hAnsi="Arial" w:cs="Arial"/>
          <w:color w:val="121212"/>
          <w:sz w:val="27"/>
          <w:szCs w:val="27"/>
        </w:rPr>
        <w:t xml:space="preserve"> encounter an emergency situation during the extraction of any of my teeth, I hereby authorize them to perform such surgical procedures as they deem necessary.</w:t>
      </w: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 xml:space="preserve">6. I know that Dr. </w:t>
      </w:r>
      <w:r>
        <w:rPr>
          <w:rFonts w:ascii="Arial" w:eastAsia="Times New Roman" w:hAnsi="Arial" w:cs="Arial"/>
          <w:color w:val="121212"/>
          <w:sz w:val="27"/>
          <w:szCs w:val="27"/>
        </w:rPr>
        <w:t>Francis</w:t>
      </w:r>
      <w:r w:rsidRPr="00403DA7">
        <w:rPr>
          <w:rFonts w:ascii="Arial" w:eastAsia="Times New Roman" w:hAnsi="Arial" w:cs="Arial"/>
          <w:color w:val="121212"/>
          <w:sz w:val="27"/>
          <w:szCs w:val="27"/>
        </w:rPr>
        <w:t xml:space="preserve"> does not guarantee the success of the treatment that they perform upon me</w:t>
      </w:r>
    </w:p>
    <w:p w:rsidR="00403DA7" w:rsidRPr="00403DA7" w:rsidRDefault="00403DA7" w:rsidP="00403DA7">
      <w:pPr>
        <w:shd w:val="clear" w:color="auto" w:fill="FFFFFF"/>
        <w:spacing w:after="225"/>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7. I know that there are alternatives to extraction, including the following: Leaving the tooth in, performing a root canal, and trying to restore the tooth with appropriate restorative procedures. The doctor has also explained to me the risks with respect to each and every one of these alternatives and I hereby reject those alternative treatments and request that they perform the extraction(s).</w:t>
      </w:r>
    </w:p>
    <w:p w:rsidR="00403DA7" w:rsidRPr="00403DA7" w:rsidRDefault="00403DA7" w:rsidP="00403DA7">
      <w:pPr>
        <w:shd w:val="clear" w:color="auto" w:fill="FFFFFF"/>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 xml:space="preserve">I hereby acknowledge that Dr. </w:t>
      </w:r>
      <w:r>
        <w:rPr>
          <w:rFonts w:ascii="Arial" w:eastAsia="Times New Roman" w:hAnsi="Arial" w:cs="Arial"/>
          <w:color w:val="121212"/>
          <w:sz w:val="27"/>
          <w:szCs w:val="27"/>
        </w:rPr>
        <w:t>Francis</w:t>
      </w:r>
      <w:r w:rsidRPr="00403DA7">
        <w:rPr>
          <w:rFonts w:ascii="Arial" w:eastAsia="Times New Roman" w:hAnsi="Arial" w:cs="Arial"/>
          <w:color w:val="121212"/>
          <w:sz w:val="27"/>
          <w:szCs w:val="27"/>
        </w:rPr>
        <w:t xml:space="preserve"> has explained to me both through my reading of this informed consent form and also that </w:t>
      </w:r>
      <w:r w:rsidR="0097226D">
        <w:rPr>
          <w:rFonts w:ascii="Arial" w:eastAsia="Times New Roman" w:hAnsi="Arial" w:cs="Arial"/>
          <w:color w:val="121212"/>
          <w:sz w:val="27"/>
          <w:szCs w:val="27"/>
        </w:rPr>
        <w:t>he</w:t>
      </w:r>
      <w:r w:rsidRPr="00403DA7">
        <w:rPr>
          <w:rFonts w:ascii="Arial" w:eastAsia="Times New Roman" w:hAnsi="Arial" w:cs="Arial"/>
          <w:color w:val="121212"/>
          <w:sz w:val="27"/>
          <w:szCs w:val="27"/>
        </w:rPr>
        <w:t xml:space="preserve"> ha</w:t>
      </w:r>
      <w:r w:rsidR="0097226D">
        <w:rPr>
          <w:rFonts w:ascii="Arial" w:eastAsia="Times New Roman" w:hAnsi="Arial" w:cs="Arial"/>
          <w:color w:val="121212"/>
          <w:sz w:val="27"/>
          <w:szCs w:val="27"/>
        </w:rPr>
        <w:t>s</w:t>
      </w:r>
      <w:r w:rsidRPr="00403DA7">
        <w:rPr>
          <w:rFonts w:ascii="Arial" w:eastAsia="Times New Roman" w:hAnsi="Arial" w:cs="Arial"/>
          <w:color w:val="121212"/>
          <w:sz w:val="27"/>
          <w:szCs w:val="27"/>
        </w:rPr>
        <w:t xml:space="preserve"> verbally explained </w:t>
      </w:r>
      <w:bookmarkStart w:id="0" w:name="_GoBack"/>
      <w:bookmarkEnd w:id="0"/>
      <w:r w:rsidRPr="00403DA7">
        <w:rPr>
          <w:rFonts w:ascii="Arial" w:eastAsia="Times New Roman" w:hAnsi="Arial" w:cs="Arial"/>
          <w:color w:val="121212"/>
          <w:sz w:val="27"/>
          <w:szCs w:val="27"/>
        </w:rPr>
        <w:lastRenderedPageBreak/>
        <w:t xml:space="preserve">to me in detail the surgery, risks involved, alternative treatments, and the risks attendant to those alternatives. I hereby authorize </w:t>
      </w:r>
      <w:r w:rsidR="0097226D">
        <w:rPr>
          <w:rFonts w:ascii="Arial" w:eastAsia="Times New Roman" w:hAnsi="Arial" w:cs="Arial"/>
          <w:color w:val="121212"/>
          <w:sz w:val="27"/>
          <w:szCs w:val="27"/>
        </w:rPr>
        <w:t>him</w:t>
      </w:r>
      <w:r w:rsidRPr="00403DA7">
        <w:rPr>
          <w:rFonts w:ascii="Arial" w:eastAsia="Times New Roman" w:hAnsi="Arial" w:cs="Arial"/>
          <w:color w:val="121212"/>
          <w:sz w:val="27"/>
          <w:szCs w:val="27"/>
        </w:rPr>
        <w:t xml:space="preserve"> to operate.</w:t>
      </w:r>
    </w:p>
    <w:p w:rsidR="00403DA7" w:rsidRPr="00403DA7" w:rsidRDefault="00403DA7" w:rsidP="00403DA7">
      <w:pPr>
        <w:shd w:val="clear" w:color="auto" w:fill="FFFFFF"/>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Witness: </w:t>
      </w:r>
      <w:r w:rsidRPr="00403DA7">
        <w:rPr>
          <w:rFonts w:ascii="Arial" w:eastAsia="Times New Roman" w:hAnsi="Arial" w:cs="Arial"/>
          <w:color w:val="121212"/>
          <w:sz w:val="27"/>
          <w:szCs w:val="27"/>
          <w:bdr w:val="none" w:sz="0" w:space="0" w:color="auto" w:frame="1"/>
        </w:rPr>
        <w:object w:dxaOrig="225" w:dyaOrig="225">
          <v:shape id="_x0000_i1041" type="#_x0000_t75" style="width:161.25pt;height:18pt" o:ole="">
            <v:imagedata r:id="rId6" o:title=""/>
          </v:shape>
          <w:control r:id="rId9" w:name="DefaultOcxName2" w:shapeid="_x0000_i1041"/>
        </w:object>
      </w:r>
    </w:p>
    <w:p w:rsidR="00403DA7" w:rsidRPr="00403DA7" w:rsidRDefault="00403DA7" w:rsidP="00403DA7">
      <w:pPr>
        <w:shd w:val="clear" w:color="auto" w:fill="FFFFFF"/>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Legal Guardian: </w:t>
      </w:r>
      <w:r w:rsidRPr="00403DA7">
        <w:rPr>
          <w:rFonts w:ascii="Arial" w:eastAsia="Times New Roman" w:hAnsi="Arial" w:cs="Arial"/>
          <w:color w:val="121212"/>
          <w:sz w:val="27"/>
          <w:szCs w:val="27"/>
          <w:bdr w:val="none" w:sz="0" w:space="0" w:color="auto" w:frame="1"/>
        </w:rPr>
        <w:object w:dxaOrig="225" w:dyaOrig="225">
          <v:shape id="_x0000_i1044" type="#_x0000_t75" style="width:161.25pt;height:18pt" o:ole="">
            <v:imagedata r:id="rId6" o:title=""/>
          </v:shape>
          <w:control r:id="rId10" w:name="DefaultOcxName3" w:shapeid="_x0000_i1044"/>
        </w:object>
      </w:r>
    </w:p>
    <w:p w:rsidR="00403DA7" w:rsidRPr="00403DA7" w:rsidRDefault="00403DA7" w:rsidP="00403DA7">
      <w:pPr>
        <w:shd w:val="clear" w:color="auto" w:fill="FFFFFF"/>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Patient/Caregiver Signature</w:t>
      </w:r>
    </w:p>
    <w:p w:rsidR="00403DA7" w:rsidRPr="00403DA7" w:rsidRDefault="00403DA7" w:rsidP="00403DA7">
      <w:pPr>
        <w:shd w:val="clear" w:color="auto" w:fill="FFFFFF"/>
        <w:jc w:val="left"/>
        <w:textAlignment w:val="baseline"/>
        <w:rPr>
          <w:rFonts w:ascii="Arial" w:eastAsia="Times New Roman" w:hAnsi="Arial" w:cs="Arial"/>
          <w:color w:val="121212"/>
          <w:sz w:val="27"/>
          <w:szCs w:val="27"/>
        </w:rPr>
      </w:pPr>
      <w:r w:rsidRPr="00403DA7">
        <w:rPr>
          <w:rFonts w:ascii="Arial" w:eastAsia="Times New Roman" w:hAnsi="Arial" w:cs="Arial"/>
          <w:color w:val="121212"/>
          <w:sz w:val="27"/>
          <w:szCs w:val="27"/>
        </w:rPr>
        <w:t>Date:</w:t>
      </w:r>
    </w:p>
    <w:p w:rsidR="00003931" w:rsidRPr="00003931" w:rsidRDefault="00003931" w:rsidP="00003931">
      <w:pPr>
        <w:contextualSpacing/>
        <w:rPr>
          <w:sz w:val="28"/>
          <w:szCs w:val="28"/>
        </w:rPr>
      </w:pPr>
    </w:p>
    <w:sectPr w:rsidR="00003931" w:rsidRPr="00003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975E2"/>
    <w:multiLevelType w:val="multilevel"/>
    <w:tmpl w:val="7566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31"/>
    <w:rsid w:val="00003931"/>
    <w:rsid w:val="000F6F34"/>
    <w:rsid w:val="001013A1"/>
    <w:rsid w:val="001C5338"/>
    <w:rsid w:val="00253C98"/>
    <w:rsid w:val="002540C5"/>
    <w:rsid w:val="002B69B4"/>
    <w:rsid w:val="002E36B9"/>
    <w:rsid w:val="00313BF5"/>
    <w:rsid w:val="00350987"/>
    <w:rsid w:val="003818DF"/>
    <w:rsid w:val="00403DA7"/>
    <w:rsid w:val="004315C8"/>
    <w:rsid w:val="00482D3E"/>
    <w:rsid w:val="00620203"/>
    <w:rsid w:val="00632B7C"/>
    <w:rsid w:val="0069184F"/>
    <w:rsid w:val="00782279"/>
    <w:rsid w:val="007C6A45"/>
    <w:rsid w:val="007E43A9"/>
    <w:rsid w:val="008B122B"/>
    <w:rsid w:val="0090415A"/>
    <w:rsid w:val="0097226D"/>
    <w:rsid w:val="00975A01"/>
    <w:rsid w:val="009A0107"/>
    <w:rsid w:val="009C3361"/>
    <w:rsid w:val="00A03AF1"/>
    <w:rsid w:val="00A54940"/>
    <w:rsid w:val="00A93972"/>
    <w:rsid w:val="00AF3262"/>
    <w:rsid w:val="00B2444D"/>
    <w:rsid w:val="00B6010B"/>
    <w:rsid w:val="00B63D2D"/>
    <w:rsid w:val="00C15CBE"/>
    <w:rsid w:val="00C82B78"/>
    <w:rsid w:val="00D00208"/>
    <w:rsid w:val="00E66227"/>
    <w:rsid w:val="00EE5ED6"/>
    <w:rsid w:val="00EF7349"/>
    <w:rsid w:val="00EF7FE8"/>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937CC26-3239-4AA4-BE37-7517D143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931"/>
    <w:rPr>
      <w:color w:val="0563C1" w:themeColor="hyperlink"/>
      <w:u w:val="single"/>
    </w:rPr>
  </w:style>
  <w:style w:type="paragraph" w:styleId="BalloonText">
    <w:name w:val="Balloon Text"/>
    <w:basedOn w:val="Normal"/>
    <w:link w:val="BalloonTextChar"/>
    <w:uiPriority w:val="99"/>
    <w:semiHidden/>
    <w:unhideWhenUsed/>
    <w:rsid w:val="000F6F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hyperlink" Target="http://www.DrFrancisDental.com" TargetMode="External"/><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Eric H. Francis</dc:creator>
  <cp:keywords/>
  <dc:description/>
  <cp:lastModifiedBy>Dr. Eric H. Francis</cp:lastModifiedBy>
  <cp:revision>4</cp:revision>
  <cp:lastPrinted>2025-10-19T12:20:00Z</cp:lastPrinted>
  <dcterms:created xsi:type="dcterms:W3CDTF">2026-03-27T02:00:00Z</dcterms:created>
  <dcterms:modified xsi:type="dcterms:W3CDTF">2026-04-08T01:31:00Z</dcterms:modified>
</cp:coreProperties>
</file>